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-properties+xml" PartName="/docProps/custom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3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custom-properties" Target="docProps/custom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line="360" w:lineRule="auto"/>
        <w:jc w:val="center"/>
        <w:rPr>
          <w:rFonts w:ascii="Arial" w:cs="Arial" w:eastAsia="Arial" w:hAnsi="Arial"/>
          <w:b w:val="1"/>
          <w:bCs w:val="1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sz w:val="20"/>
          <w:szCs w:val="20"/>
          <w:rtl w:val="0"/>
        </w:rPr>
        <w:t xml:space="preserve">ANEXO B.</w:t>
      </w:r>
    </w:p>
    <w:p w:rsidR="00000000" w:rsidDel="00000000" w:rsidP="00000000" w:rsidRDefault="00000000" w:rsidRPr="00000000" w14:paraId="00000002">
      <w:pPr>
        <w:spacing w:line="360" w:lineRule="auto"/>
        <w:jc w:val="center"/>
        <w:rPr>
          <w:rFonts w:ascii="Arial" w:cs="Arial" w:eastAsia="Arial" w:hAnsi="Arial"/>
          <w:b w:val="0"/>
          <w:bCs w:val="0"/>
          <w:sz w:val="20"/>
          <w:szCs w:val="20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sz w:val="20"/>
          <w:szCs w:val="20"/>
          <w:vertAlign w:val="baseline"/>
          <w:rtl w:val="0"/>
        </w:rPr>
        <w:t xml:space="preserve">Encuesta para el Diagnóstico de Capacidades para la Gestión de Información Estadística.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Secretaría a la que pertenece __________________________________</w:t>
      </w:r>
    </w:p>
    <w:p w:rsidR="00000000" w:rsidDel="00000000" w:rsidP="00000000" w:rsidRDefault="00000000" w:rsidRPr="00000000" w14:paraId="00000004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36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Tipo de nombramiento</w:t>
      </w:r>
    </w:p>
    <w:p w:rsidR="00000000" w:rsidDel="00000000" w:rsidP="00000000" w:rsidRDefault="00000000" w:rsidRPr="00000000" w14:paraId="00000005">
      <w:pPr>
        <w:spacing w:line="360" w:lineRule="auto"/>
        <w:ind w:firstLine="360"/>
        <w:rPr>
          <w:rFonts w:ascii="Arial" w:cs="Arial" w:eastAsia="Arial" w:hAnsi="Arial"/>
          <w:sz w:val="22"/>
          <w:szCs w:val="22"/>
          <w:vertAlign w:val="baseline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vertAlign w:val="baseline"/>
          <w:rtl w:val="0"/>
        </w:rPr>
        <w:t xml:space="preserve">___ Carrera Administrativa ___ Libre nombramiento ___ Provisionales </w:t>
      </w:r>
    </w:p>
    <w:p w:rsidR="00000000" w:rsidDel="00000000" w:rsidP="00000000" w:rsidRDefault="00000000" w:rsidRPr="00000000" w14:paraId="00000006">
      <w:pPr>
        <w:spacing w:line="360" w:lineRule="auto"/>
        <w:ind w:firstLine="360"/>
        <w:rPr>
          <w:rFonts w:ascii="Arial" w:cs="Arial" w:eastAsia="Arial" w:hAnsi="Arial"/>
          <w:sz w:val="22"/>
          <w:szCs w:val="22"/>
          <w:vertAlign w:val="baseline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vertAlign w:val="baseline"/>
          <w:rtl w:val="0"/>
        </w:rPr>
        <w:t xml:space="preserve">___ Encargo ___ Periodo de prueba ___ Contratista ___ Otro</w:t>
      </w:r>
    </w:p>
    <w:p w:rsidR="00000000" w:rsidDel="00000000" w:rsidP="00000000" w:rsidRDefault="00000000" w:rsidRPr="00000000" w14:paraId="00000007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36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Cargo que desempeña actualmente </w:t>
      </w:r>
    </w:p>
    <w:p w:rsidR="00000000" w:rsidDel="00000000" w:rsidP="00000000" w:rsidRDefault="00000000" w:rsidRPr="00000000" w14:paraId="00000008">
      <w:pPr>
        <w:spacing w:line="360" w:lineRule="auto"/>
        <w:ind w:firstLine="360"/>
        <w:rPr>
          <w:rFonts w:ascii="Arial" w:cs="Arial" w:eastAsia="Arial" w:hAnsi="Arial"/>
          <w:sz w:val="22"/>
          <w:szCs w:val="22"/>
          <w:vertAlign w:val="baseline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vertAlign w:val="baseline"/>
          <w:rtl w:val="0"/>
        </w:rPr>
        <w:t xml:space="preserve">___ Asesor ___ Asistencial ___ Directivo ___ Profesional ___ Técnico</w:t>
      </w:r>
    </w:p>
    <w:p w:rsidR="00000000" w:rsidDel="00000000" w:rsidP="00000000" w:rsidRDefault="00000000" w:rsidRPr="00000000" w14:paraId="00000009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36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Máximo nivel académico alcanzado</w:t>
      </w:r>
    </w:p>
    <w:p w:rsidR="00000000" w:rsidDel="00000000" w:rsidP="00000000" w:rsidRDefault="00000000" w:rsidRPr="00000000" w14:paraId="0000000A">
      <w:pPr>
        <w:spacing w:line="360" w:lineRule="auto"/>
        <w:ind w:left="360" w:firstLine="0"/>
        <w:rPr>
          <w:rFonts w:ascii="Arial" w:cs="Arial" w:eastAsia="Arial" w:hAnsi="Arial"/>
          <w:sz w:val="22"/>
          <w:szCs w:val="22"/>
          <w:vertAlign w:val="baseline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vertAlign w:val="baseline"/>
          <w:rtl w:val="0"/>
        </w:rPr>
        <w:t xml:space="preserve">___ Bachiller ___ Técnico ___ Tecnólogo ___ Pregrado </w:t>
      </w:r>
    </w:p>
    <w:p w:rsidR="00000000" w:rsidDel="00000000" w:rsidP="00000000" w:rsidRDefault="00000000" w:rsidRPr="00000000" w14:paraId="0000000B">
      <w:pPr>
        <w:spacing w:line="360" w:lineRule="auto"/>
        <w:ind w:left="360" w:firstLine="0"/>
        <w:rPr>
          <w:rFonts w:ascii="Arial" w:cs="Arial" w:eastAsia="Arial" w:hAnsi="Arial"/>
          <w:sz w:val="22"/>
          <w:szCs w:val="22"/>
          <w:vertAlign w:val="baseline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vertAlign w:val="baseline"/>
          <w:rtl w:val="0"/>
        </w:rPr>
        <w:t xml:space="preserve">___ Especialización ___ Maestría ___ Doctorado</w:t>
      </w:r>
    </w:p>
    <w:p w:rsidR="00000000" w:rsidDel="00000000" w:rsidP="00000000" w:rsidRDefault="00000000" w:rsidRPr="00000000" w14:paraId="0000000C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¿Cuenta con estudios complementarios o cursos específicos en analítica, estadística o gestión de bases de datos?  </w:t>
      </w:r>
    </w:p>
    <w:p w:rsidR="00000000" w:rsidDel="00000000" w:rsidP="00000000" w:rsidRDefault="00000000" w:rsidRPr="00000000" w14:paraId="0000000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firstLine="0"/>
        <w:jc w:val="center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____ Sí      ____ No</w:t>
      </w:r>
    </w:p>
    <w:p w:rsidR="00000000" w:rsidDel="00000000" w:rsidP="00000000" w:rsidRDefault="00000000" w:rsidRPr="00000000" w14:paraId="0000000E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36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¿En cuál de los siguientes cursos temáticos del SEN (Sistema Estadístico Nacional) considera que requiere o le interesa recibir mayor capacitación? Marque con una X u omita la pregunta.</w:t>
      </w:r>
    </w:p>
    <w:tbl>
      <w:tblPr>
        <w:tblStyle w:val="Table1"/>
        <w:tblW w:w="9180.0" w:type="dxa"/>
        <w:jc w:val="left"/>
        <w:tblInd w:w="-70.0" w:type="dxa"/>
        <w:tblLayout w:type="fixed"/>
        <w:tblLook w:val="0000"/>
      </w:tblPr>
      <w:tblGrid>
        <w:gridCol w:w="1239"/>
        <w:gridCol w:w="6616"/>
        <w:gridCol w:w="1325"/>
        <w:tblGridChange w:id="0">
          <w:tblGrid>
            <w:gridCol w:w="1239"/>
            <w:gridCol w:w="6616"/>
            <w:gridCol w:w="1325"/>
          </w:tblGrid>
        </w:tblGridChange>
      </w:tblGrid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196b24" w:val="clear"/>
            <w:vAlign w:val="center"/>
          </w:tcPr>
          <w:p w:rsidR="00000000" w:rsidDel="00000000" w:rsidP="00000000" w:rsidRDefault="00000000" w:rsidRPr="00000000" w14:paraId="0000000F">
            <w:pPr>
              <w:spacing w:line="360" w:lineRule="auto"/>
              <w:ind w:firstLine="221"/>
              <w:rPr>
                <w:rFonts w:ascii="Arial" w:cs="Arial" w:eastAsia="Arial" w:hAnsi="Arial"/>
                <w:b w:val="0"/>
                <w:bCs w:val="0"/>
                <w:color w:val="fffff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color w:val="ffffff"/>
                <w:sz w:val="22"/>
                <w:szCs w:val="22"/>
                <w:vertAlign w:val="baseline"/>
                <w:rtl w:val="0"/>
              </w:rPr>
              <w:t xml:space="preserve">Marca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196b24" w:val="clear"/>
            <w:vAlign w:val="center"/>
          </w:tcPr>
          <w:p w:rsidR="00000000" w:rsidDel="00000000" w:rsidP="00000000" w:rsidRDefault="00000000" w:rsidRPr="00000000" w14:paraId="00000010">
            <w:pPr>
              <w:spacing w:line="360" w:lineRule="auto"/>
              <w:ind w:firstLine="221"/>
              <w:rPr>
                <w:rFonts w:ascii="Arial" w:cs="Arial" w:eastAsia="Arial" w:hAnsi="Arial"/>
                <w:b w:val="0"/>
                <w:bCs w:val="0"/>
                <w:color w:val="fffff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color w:val="ffffff"/>
                <w:sz w:val="22"/>
                <w:szCs w:val="22"/>
                <w:vertAlign w:val="baseline"/>
                <w:rtl w:val="0"/>
              </w:rPr>
              <w:t xml:space="preserve">Temas de Capacitación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196b24" w:val="clear"/>
            <w:vAlign w:val="center"/>
          </w:tcPr>
          <w:p w:rsidR="00000000" w:rsidDel="00000000" w:rsidP="00000000" w:rsidRDefault="00000000" w:rsidRPr="00000000" w14:paraId="00000011">
            <w:pPr>
              <w:spacing w:line="360" w:lineRule="auto"/>
              <w:ind w:firstLine="221"/>
              <w:rPr>
                <w:rFonts w:ascii="Arial" w:cs="Arial" w:eastAsia="Arial" w:hAnsi="Arial"/>
                <w:b w:val="0"/>
                <w:bCs w:val="0"/>
                <w:color w:val="fffff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color w:val="ffffff"/>
                <w:sz w:val="22"/>
                <w:szCs w:val="22"/>
                <w:vertAlign w:val="baseline"/>
                <w:rtl w:val="0"/>
              </w:rPr>
              <w:t xml:space="preserve">Duración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12">
            <w:pPr>
              <w:spacing w:line="360" w:lineRule="auto"/>
              <w:ind w:firstLine="220"/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13">
            <w:pPr>
              <w:spacing w:line="360" w:lineRule="auto"/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  <w:rtl w:val="0"/>
              </w:rPr>
              <w:t xml:space="preserve">Política de Gestión de la Información Estadística. 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14">
            <w:pPr>
              <w:spacing w:line="360" w:lineRule="auto"/>
              <w:ind w:firstLine="220"/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  <w:rtl w:val="0"/>
              </w:rPr>
              <w:t xml:space="preserve">40 horas 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spacing w:line="360" w:lineRule="auto"/>
              <w:ind w:firstLine="220"/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16">
            <w:pPr>
              <w:spacing w:line="360" w:lineRule="auto"/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  <w:rtl w:val="0"/>
              </w:rPr>
              <w:t xml:space="preserve">Diseño y Construcción de indicadores. 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17">
            <w:pPr>
              <w:spacing w:line="360" w:lineRule="auto"/>
              <w:ind w:firstLine="220"/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  <w:rtl w:val="0"/>
              </w:rPr>
              <w:t xml:space="preserve">30 horas 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18">
            <w:pPr>
              <w:spacing w:line="360" w:lineRule="auto"/>
              <w:ind w:firstLine="220"/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19">
            <w:pPr>
              <w:spacing w:line="360" w:lineRule="auto"/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  <w:rtl w:val="0"/>
              </w:rPr>
              <w:t xml:space="preserve">Proceso estadístico. 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1A">
            <w:pPr>
              <w:spacing w:line="360" w:lineRule="auto"/>
              <w:ind w:firstLine="220"/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  <w:rtl w:val="0"/>
              </w:rPr>
              <w:t xml:space="preserve">40 horas </w:t>
            </w:r>
          </w:p>
        </w:tc>
      </w:tr>
      <w:tr>
        <w:trPr>
          <w:cantSplit w:val="0"/>
          <w:trHeight w:val="564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1B">
            <w:pPr>
              <w:spacing w:line="360" w:lineRule="auto"/>
              <w:ind w:firstLine="220"/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1C">
            <w:pPr>
              <w:spacing w:line="360" w:lineRule="auto"/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  <w:rtl w:val="0"/>
              </w:rPr>
              <w:t xml:space="preserve">Fortalecimiento de registros administrativos para su aprovechamiento estadístico. 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1D">
            <w:pPr>
              <w:spacing w:line="360" w:lineRule="auto"/>
              <w:ind w:firstLine="220"/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  <w:rtl w:val="0"/>
              </w:rPr>
              <w:t xml:space="preserve">40 horas 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1E">
            <w:pPr>
              <w:spacing w:line="360" w:lineRule="auto"/>
              <w:ind w:firstLine="220"/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1F">
            <w:pPr>
              <w:spacing w:line="360" w:lineRule="auto"/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  <w:rtl w:val="0"/>
              </w:rPr>
              <w:t xml:space="preserve">Condiciones para la evaluación de la calidad estadística. 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20">
            <w:pPr>
              <w:spacing w:line="360" w:lineRule="auto"/>
              <w:ind w:firstLine="220"/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  <w:rtl w:val="0"/>
              </w:rPr>
              <w:t xml:space="preserve">40 horas 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21">
            <w:pPr>
              <w:spacing w:line="360" w:lineRule="auto"/>
              <w:ind w:firstLine="220"/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22">
            <w:pPr>
              <w:spacing w:line="360" w:lineRule="auto"/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  <w:rtl w:val="0"/>
              </w:rPr>
              <w:t xml:space="preserve">Enfoque diferencial e interseccional en la producción estadística. 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23">
            <w:pPr>
              <w:spacing w:line="360" w:lineRule="auto"/>
              <w:ind w:firstLine="220"/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  <w:rtl w:val="0"/>
              </w:rPr>
              <w:t xml:space="preserve">45 horas 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24">
            <w:pPr>
              <w:spacing w:line="360" w:lineRule="auto"/>
              <w:ind w:firstLine="220"/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25">
            <w:pPr>
              <w:spacing w:line="360" w:lineRule="auto"/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  <w:rtl w:val="0"/>
              </w:rPr>
              <w:t xml:space="preserve">Metodología de Formulación de un Plan Estadístico. 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26">
            <w:pPr>
              <w:spacing w:line="360" w:lineRule="auto"/>
              <w:ind w:firstLine="220"/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  <w:rtl w:val="0"/>
              </w:rPr>
              <w:t xml:space="preserve">40 horas </w:t>
            </w:r>
          </w:p>
        </w:tc>
      </w:tr>
      <w:tr>
        <w:trPr>
          <w:cantSplit w:val="0"/>
          <w:trHeight w:val="840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27">
            <w:pPr>
              <w:spacing w:line="360" w:lineRule="auto"/>
              <w:ind w:firstLine="220"/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28">
            <w:pPr>
              <w:spacing w:line="360" w:lineRule="auto"/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  <w:rtl w:val="0"/>
              </w:rPr>
              <w:t xml:space="preserve">Clasificaciones Estadísticas Económicas 1. Clasificación Industrial Internacional Uniforme de todas las Actividades Económicas Revisión 4 Adaptada para Colombia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29">
            <w:pPr>
              <w:spacing w:line="360" w:lineRule="auto"/>
              <w:ind w:firstLine="220"/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  <w:rtl w:val="0"/>
              </w:rPr>
              <w:t xml:space="preserve">48 horas </w:t>
            </w:r>
          </w:p>
        </w:tc>
      </w:tr>
      <w:tr>
        <w:trPr>
          <w:cantSplit w:val="0"/>
          <w:trHeight w:val="840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2A">
            <w:pPr>
              <w:spacing w:line="360" w:lineRule="auto"/>
              <w:ind w:firstLine="220"/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2B">
            <w:pPr>
              <w:spacing w:line="360" w:lineRule="auto"/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  <w:rtl w:val="0"/>
              </w:rPr>
              <w:t xml:space="preserve">Clasificaciones Estadísticas Sociales 1. Clasificación Internacional Normalizada de la Educación Adaptada para Colombia y Clasificación Única de Ocupaciones para Colombia.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2C">
            <w:pPr>
              <w:spacing w:line="360" w:lineRule="auto"/>
              <w:ind w:firstLine="220"/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  <w:rtl w:val="0"/>
              </w:rPr>
              <w:t xml:space="preserve">40 horas </w:t>
            </w:r>
          </w:p>
        </w:tc>
      </w:tr>
      <w:tr>
        <w:trPr>
          <w:cantSplit w:val="0"/>
          <w:trHeight w:val="1116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2D">
            <w:pPr>
              <w:spacing w:line="360" w:lineRule="auto"/>
              <w:ind w:firstLine="220"/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2E">
            <w:pPr>
              <w:spacing w:line="360" w:lineRule="auto"/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  <w:rtl w:val="0"/>
              </w:rPr>
              <w:t xml:space="preserve">Clasificaciones estadísticas sociales 2. Clasificación Internacional de Actividades para Estadísticas de Uso del Tiempo Adaptada para Colombia y Clasificación Internacional de Delitos con Fines Estadísticos Adaptada para Colombia.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2F">
            <w:pPr>
              <w:spacing w:line="360" w:lineRule="auto"/>
              <w:ind w:firstLine="220"/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  <w:rtl w:val="0"/>
              </w:rPr>
              <w:t xml:space="preserve">40 horas </w:t>
            </w:r>
          </w:p>
        </w:tc>
      </w:tr>
      <w:tr>
        <w:trPr>
          <w:cantSplit w:val="0"/>
          <w:trHeight w:val="564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30">
            <w:pPr>
              <w:spacing w:line="360" w:lineRule="auto"/>
              <w:ind w:firstLine="220"/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31">
            <w:pPr>
              <w:spacing w:line="360" w:lineRule="auto"/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  <w:rtl w:val="0"/>
              </w:rPr>
              <w:t xml:space="preserve">Clasificaciones Estadísticas Económicas 2. Clasificación Central de Productos Versión 2.1 Adaptada para Colombia.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32">
            <w:pPr>
              <w:spacing w:line="360" w:lineRule="auto"/>
              <w:ind w:firstLine="220"/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  <w:rtl w:val="0"/>
              </w:rPr>
              <w:t xml:space="preserve">48 horas 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33">
            <w:pPr>
              <w:spacing w:line="360" w:lineRule="auto"/>
              <w:ind w:firstLine="220"/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34">
            <w:pPr>
              <w:spacing w:line="360" w:lineRule="auto"/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  <w:rtl w:val="0"/>
              </w:rPr>
              <w:t xml:space="preserve">Marco de Aseguramiento de la Calidad para Colombia (MAC). 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35">
            <w:pPr>
              <w:spacing w:line="360" w:lineRule="auto"/>
              <w:ind w:firstLine="220"/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  <w:rtl w:val="0"/>
              </w:rPr>
              <w:t xml:space="preserve">16 horas </w:t>
            </w:r>
          </w:p>
        </w:tc>
      </w:tr>
      <w:tr>
        <w:trPr>
          <w:cantSplit w:val="0"/>
          <w:trHeight w:val="564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36">
            <w:pPr>
              <w:spacing w:line="360" w:lineRule="auto"/>
              <w:ind w:firstLine="220"/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37">
            <w:pPr>
              <w:spacing w:line="360" w:lineRule="auto"/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  <w:rtl w:val="0"/>
              </w:rPr>
              <w:t xml:space="preserve">Norma técnica de la calidad del proceso estadístico NTC PE 1000:2020. 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38">
            <w:pPr>
              <w:spacing w:line="360" w:lineRule="auto"/>
              <w:ind w:firstLine="220"/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  <w:rtl w:val="0"/>
              </w:rPr>
              <w:t xml:space="preserve">40 horas </w:t>
            </w:r>
          </w:p>
        </w:tc>
      </w:tr>
      <w:tr>
        <w:trPr>
          <w:cantSplit w:val="0"/>
          <w:trHeight w:val="564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39">
            <w:pPr>
              <w:spacing w:line="360" w:lineRule="auto"/>
              <w:ind w:firstLine="220"/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3A">
            <w:pPr>
              <w:spacing w:line="360" w:lineRule="auto"/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  <w:rtl w:val="0"/>
              </w:rPr>
              <w:t xml:space="preserve">Configuración de registros administrativos para su aprovechamiento estadístico. 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3B">
            <w:pPr>
              <w:spacing w:line="360" w:lineRule="auto"/>
              <w:ind w:firstLine="220"/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  <w:rtl w:val="0"/>
              </w:rPr>
              <w:t xml:space="preserve">20 horas </w:t>
            </w:r>
          </w:p>
        </w:tc>
      </w:tr>
      <w:tr>
        <w:trPr>
          <w:cantSplit w:val="0"/>
          <w:trHeight w:val="564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3C">
            <w:pPr>
              <w:spacing w:line="360" w:lineRule="auto"/>
              <w:ind w:firstLine="220"/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3D">
            <w:pPr>
              <w:spacing w:line="360" w:lineRule="auto"/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  <w:rtl w:val="0"/>
              </w:rPr>
              <w:t xml:space="preserve">Datos ciudadanos: fundamentos para la generación de información estadística. 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3E">
            <w:pPr>
              <w:spacing w:line="360" w:lineRule="auto"/>
              <w:ind w:firstLine="220"/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  <w:rtl w:val="0"/>
              </w:rPr>
              <w:t xml:space="preserve">20 horas </w:t>
            </w:r>
          </w:p>
        </w:tc>
      </w:tr>
      <w:tr>
        <w:trPr>
          <w:cantSplit w:val="0"/>
          <w:trHeight w:val="564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3F">
            <w:pPr>
              <w:spacing w:line="360" w:lineRule="auto"/>
              <w:ind w:firstLine="220"/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40">
            <w:pPr>
              <w:spacing w:line="360" w:lineRule="auto"/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  <w:rtl w:val="0"/>
              </w:rPr>
              <w:t xml:space="preserve">Datos en Acción: gestión estratégica e implementación de proyectos de datos ciudadanos. 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41">
            <w:pPr>
              <w:spacing w:line="360" w:lineRule="auto"/>
              <w:ind w:firstLine="220"/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color w:val="1f1f1f"/>
                <w:sz w:val="22"/>
                <w:szCs w:val="22"/>
                <w:vertAlign w:val="baseline"/>
                <w:rtl w:val="0"/>
              </w:rPr>
              <w:t xml:space="preserve">30 horas </w:t>
            </w:r>
          </w:p>
        </w:tc>
      </w:tr>
    </w:tbl>
    <w:p w:rsidR="00000000" w:rsidDel="00000000" w:rsidP="00000000" w:rsidRDefault="00000000" w:rsidRPr="00000000" w14:paraId="00000042">
      <w:pPr>
        <w:spacing w:line="360" w:lineRule="auto"/>
        <w:rPr>
          <w:rFonts w:ascii="Arial" w:cs="Arial" w:eastAsia="Arial" w:hAnsi="Arial"/>
          <w:sz w:val="22"/>
          <w:szCs w:val="22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¿Conoce los lineamientos de gestión de información estadística del DANE o del Sistema Estadístico Nacional? Marque con una X.</w:t>
      </w:r>
    </w:p>
    <w:p w:rsidR="00000000" w:rsidDel="00000000" w:rsidP="00000000" w:rsidRDefault="00000000" w:rsidRPr="00000000" w14:paraId="0000004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____ Sí, los conozco y los aplico  </w:t>
      </w:r>
    </w:p>
    <w:p w:rsidR="00000000" w:rsidDel="00000000" w:rsidP="00000000" w:rsidRDefault="00000000" w:rsidRPr="00000000" w14:paraId="0000004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____ Los conozco conceptualmente, pero no los aplico en mis funciones</w:t>
      </w:r>
    </w:p>
    <w:p w:rsidR="00000000" w:rsidDel="00000000" w:rsidP="00000000" w:rsidRDefault="00000000" w:rsidRPr="00000000" w14:paraId="0000004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____ No los conozco </w:t>
      </w:r>
    </w:p>
    <w:p w:rsidR="00000000" w:rsidDel="00000000" w:rsidP="00000000" w:rsidRDefault="00000000" w:rsidRPr="00000000" w14:paraId="00000047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Dentro de sus funciones, realiza actividades relacionadas con: (selecciones todas las que apliquen)</w:t>
      </w:r>
    </w:p>
    <w:p w:rsidR="00000000" w:rsidDel="00000000" w:rsidP="00000000" w:rsidRDefault="00000000" w:rsidRPr="00000000" w14:paraId="0000004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____ Registro de información con potencial estadístico</w:t>
      </w:r>
    </w:p>
    <w:p w:rsidR="00000000" w:rsidDel="00000000" w:rsidP="00000000" w:rsidRDefault="00000000" w:rsidRPr="00000000" w14:paraId="0000004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____ Consolidación de bases de datos</w:t>
      </w:r>
    </w:p>
    <w:p w:rsidR="00000000" w:rsidDel="00000000" w:rsidP="00000000" w:rsidRDefault="00000000" w:rsidRPr="00000000" w14:paraId="0000004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____ Formulación de indicadores</w:t>
      </w:r>
    </w:p>
    <w:p w:rsidR="00000000" w:rsidDel="00000000" w:rsidP="00000000" w:rsidRDefault="00000000" w:rsidRPr="00000000" w14:paraId="0000004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____ Análisis estadístico</w:t>
      </w:r>
    </w:p>
    <w:p w:rsidR="00000000" w:rsidDel="00000000" w:rsidP="00000000" w:rsidRDefault="00000000" w:rsidRPr="00000000" w14:paraId="0000004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____ Proyección de informes y análisis de información</w:t>
      </w:r>
    </w:p>
    <w:p w:rsidR="00000000" w:rsidDel="00000000" w:rsidP="00000000" w:rsidRDefault="00000000" w:rsidRPr="00000000" w14:paraId="0000004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____ Seguimiento a metas/planes de acción</w:t>
      </w:r>
    </w:p>
    <w:p w:rsidR="00000000" w:rsidDel="00000000" w:rsidP="00000000" w:rsidRDefault="00000000" w:rsidRPr="00000000" w14:paraId="0000004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____ Visualización de datos</w:t>
      </w:r>
    </w:p>
    <w:p w:rsidR="00000000" w:rsidDel="00000000" w:rsidP="00000000" w:rsidRDefault="00000000" w:rsidRPr="00000000" w14:paraId="0000004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____ Ninguna de las anteriores </w:t>
      </w:r>
    </w:p>
    <w:p w:rsidR="00000000" w:rsidDel="00000000" w:rsidP="00000000" w:rsidRDefault="00000000" w:rsidRPr="00000000" w14:paraId="00000050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¿Qué herramientas utiliza frecuentemente para el manejo o análisis de información? (selecciones todas las que apliquen)</w:t>
      </w:r>
    </w:p>
    <w:p w:rsidR="00000000" w:rsidDel="00000000" w:rsidP="00000000" w:rsidRDefault="00000000" w:rsidRPr="00000000" w14:paraId="0000005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____ Excel</w:t>
      </w:r>
    </w:p>
    <w:p w:rsidR="00000000" w:rsidDel="00000000" w:rsidP="00000000" w:rsidRDefault="00000000" w:rsidRPr="00000000" w14:paraId="0000005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____ Power BI</w:t>
      </w:r>
    </w:p>
    <w:p w:rsidR="00000000" w:rsidDel="00000000" w:rsidP="00000000" w:rsidRDefault="00000000" w:rsidRPr="00000000" w14:paraId="0000005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____ Word</w:t>
      </w:r>
    </w:p>
    <w:p w:rsidR="00000000" w:rsidDel="00000000" w:rsidP="00000000" w:rsidRDefault="00000000" w:rsidRPr="00000000" w14:paraId="0000005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____ Tableau</w:t>
      </w:r>
    </w:p>
    <w:p w:rsidR="00000000" w:rsidDel="00000000" w:rsidP="00000000" w:rsidRDefault="00000000" w:rsidRPr="00000000" w14:paraId="0000005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____ Python</w:t>
      </w:r>
    </w:p>
    <w:p w:rsidR="00000000" w:rsidDel="00000000" w:rsidP="00000000" w:rsidRDefault="00000000" w:rsidRPr="00000000" w14:paraId="0000005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____ Sistemas de información institucionales</w:t>
      </w:r>
    </w:p>
    <w:p w:rsidR="00000000" w:rsidDel="00000000" w:rsidP="00000000" w:rsidRDefault="00000000" w:rsidRPr="00000000" w14:paraId="0000005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____ Formularios Digitales</w:t>
      </w:r>
    </w:p>
    <w:p w:rsidR="00000000" w:rsidDel="00000000" w:rsidP="00000000" w:rsidRDefault="00000000" w:rsidRPr="00000000" w14:paraId="0000005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____ Otra: ____________________________________</w:t>
      </w:r>
    </w:p>
    <w:p w:rsidR="00000000" w:rsidDel="00000000" w:rsidP="00000000" w:rsidRDefault="00000000" w:rsidRPr="00000000" w14:paraId="0000005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____ Ninguna </w:t>
      </w:r>
    </w:p>
    <w:p w:rsidR="00000000" w:rsidDel="00000000" w:rsidP="00000000" w:rsidRDefault="00000000" w:rsidRPr="00000000" w14:paraId="0000005A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¿Considera que las herramientas tecnológicas disponibles son suficientes para desarrollar sus actividades relacionadas con información?</w:t>
      </w:r>
    </w:p>
    <w:p w:rsidR="00000000" w:rsidDel="00000000" w:rsidP="00000000" w:rsidRDefault="00000000" w:rsidRPr="00000000" w14:paraId="0000005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firstLine="0"/>
        <w:jc w:val="center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____ Sí      ____ Parcialmente    ____ No</w:t>
      </w:r>
    </w:p>
    <w:p w:rsidR="00000000" w:rsidDel="00000000" w:rsidP="00000000" w:rsidRDefault="00000000" w:rsidRPr="00000000" w14:paraId="0000005C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¿En su dependencia existen procedimientos definidos para registrar, actualizar o validar la información? </w:t>
      </w:r>
    </w:p>
    <w:p w:rsidR="00000000" w:rsidDel="00000000" w:rsidP="00000000" w:rsidRDefault="00000000" w:rsidRPr="00000000" w14:paraId="0000005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firstLine="0"/>
        <w:jc w:val="center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____ Sí      ____ Parcialmente    ____ No    ____ Desconozco</w:t>
      </w:r>
    </w:p>
    <w:p w:rsidR="00000000" w:rsidDel="00000000" w:rsidP="00000000" w:rsidRDefault="00000000" w:rsidRPr="00000000" w14:paraId="0000005E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 acuerdo con las funciones de su cargo, ¿cuáles de los siguientes tipos de indicadores utiliza, genera o reporta habitualmente?</w:t>
      </w:r>
    </w:p>
    <w:p w:rsidR="00000000" w:rsidDel="00000000" w:rsidP="00000000" w:rsidRDefault="00000000" w:rsidRPr="00000000" w14:paraId="0000005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firstLine="0"/>
        <w:jc w:val="center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114300" distR="114300">
            <wp:extent cx="5021580" cy="3080385"/>
            <wp:effectExtent b="0" l="0" r="0" t="0"/>
            <wp:docPr id="4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21580" cy="308038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____ Indicadores de Gestión</w:t>
      </w:r>
    </w:p>
    <w:p w:rsidR="00000000" w:rsidDel="00000000" w:rsidP="00000000" w:rsidRDefault="00000000" w:rsidRPr="00000000" w14:paraId="0000006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____ Indicadores de Producto</w:t>
      </w:r>
    </w:p>
    <w:p w:rsidR="00000000" w:rsidDel="00000000" w:rsidP="00000000" w:rsidRDefault="00000000" w:rsidRPr="00000000" w14:paraId="0000006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____ Indicadores de Resultado</w:t>
      </w:r>
    </w:p>
    <w:p w:rsidR="00000000" w:rsidDel="00000000" w:rsidP="00000000" w:rsidRDefault="00000000" w:rsidRPr="00000000" w14:paraId="0000006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____ Ninguno de los anteriores</w:t>
      </w:r>
    </w:p>
    <w:p w:rsidR="00000000" w:rsidDel="00000000" w:rsidP="00000000" w:rsidRDefault="00000000" w:rsidRPr="00000000" w14:paraId="0000006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____ Todos los anteriores</w:t>
      </w:r>
    </w:p>
    <w:p w:rsidR="00000000" w:rsidDel="00000000" w:rsidP="00000000" w:rsidRDefault="00000000" w:rsidRPr="00000000" w14:paraId="0000006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____ Desconozco esa información</w:t>
      </w:r>
    </w:p>
    <w:p w:rsidR="00000000" w:rsidDel="00000000" w:rsidP="00000000" w:rsidRDefault="00000000" w:rsidRPr="00000000" w14:paraId="00000066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¿Considera que la información que produce o gestiona su dependencia es utilizada para apoyar la toma de decisiones? </w:t>
      </w:r>
    </w:p>
    <w:p w:rsidR="00000000" w:rsidDel="00000000" w:rsidP="00000000" w:rsidRDefault="00000000" w:rsidRPr="00000000" w14:paraId="0000006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____ Sí, plenamente    </w:t>
      </w:r>
    </w:p>
    <w:p w:rsidR="00000000" w:rsidDel="00000000" w:rsidP="00000000" w:rsidRDefault="00000000" w:rsidRPr="00000000" w14:paraId="0000006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____ Sí, parcialmente    </w:t>
      </w:r>
    </w:p>
    <w:p w:rsidR="00000000" w:rsidDel="00000000" w:rsidP="00000000" w:rsidRDefault="00000000" w:rsidRPr="00000000" w14:paraId="0000006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____ No    </w:t>
      </w:r>
    </w:p>
    <w:p w:rsidR="00000000" w:rsidDel="00000000" w:rsidP="00000000" w:rsidRDefault="00000000" w:rsidRPr="00000000" w14:paraId="0000006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____ Desconozco el uso final de la información</w:t>
      </w:r>
    </w:p>
    <w:p w:rsidR="00000000" w:rsidDel="00000000" w:rsidP="00000000" w:rsidRDefault="00000000" w:rsidRPr="00000000" w14:paraId="0000006B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¿Con qué frecuencia se presentan problemas en la calidad de los datos que debe analizar? Ejemplo: duplicados, inconsistencias, información incompleta, etc.</w:t>
      </w:r>
    </w:p>
    <w:p w:rsidR="00000000" w:rsidDel="00000000" w:rsidP="00000000" w:rsidRDefault="00000000" w:rsidRPr="00000000" w14:paraId="0000006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firstLine="0"/>
        <w:jc w:val="center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___ Muy frecuentemente ___ Frecuentemente ___ Ocasionalmente ___ Rara vez ___ Nunca</w:t>
      </w:r>
    </w:p>
    <w:p w:rsidR="00000000" w:rsidDel="00000000" w:rsidP="00000000" w:rsidRDefault="00000000" w:rsidRPr="00000000" w14:paraId="0000006D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¿La información generada en su dependencia se comparte con otras dependencias?</w:t>
      </w:r>
    </w:p>
    <w:p w:rsidR="00000000" w:rsidDel="00000000" w:rsidP="00000000" w:rsidRDefault="00000000" w:rsidRPr="00000000" w14:paraId="0000006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firstLine="0"/>
        <w:jc w:val="center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____ Sí, de manera frecuente ____ Sí, ocasionalmente ____ No    ____ Desconozco</w:t>
      </w:r>
    </w:p>
    <w:p w:rsidR="00000000" w:rsidDel="00000000" w:rsidP="00000000" w:rsidRDefault="00000000" w:rsidRPr="00000000" w14:paraId="0000006F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¿Considera que existe una buena articulación entre dependencias para el intercambio de información?</w:t>
      </w:r>
    </w:p>
    <w:p w:rsidR="00000000" w:rsidDel="00000000" w:rsidP="00000000" w:rsidRDefault="00000000" w:rsidRPr="00000000" w14:paraId="0000007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firstLine="0"/>
        <w:jc w:val="center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____ Sí      ____ Parcialmente    ____ No</w:t>
      </w:r>
    </w:p>
    <w:p w:rsidR="00000000" w:rsidDel="00000000" w:rsidP="00000000" w:rsidRDefault="00000000" w:rsidRPr="00000000" w14:paraId="00000071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¿Qué acciones o cambios considera deberían implementarse en la cultura de gestión de datos por parte de los funcionarios de la Gobernación para fortalecerla?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072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¿Cómo cree que la Gobernación, como institución, debería fortalecer la gestión de datos y estadísticas institucionales?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sectPr>
      <w:headerReference r:id="rId8" w:type="default"/>
      <w:headerReference r:id="rId9" w:type="first"/>
      <w:headerReference r:id="rId10" w:type="even"/>
      <w:footerReference r:id="rId11" w:type="default"/>
      <w:pgSz w:h="15840" w:w="12240" w:orient="portrait"/>
      <w:pgMar w:bottom="1134" w:top="2835" w:left="1701" w:right="1701" w:header="851" w:footer="794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Arial"/>
  <w:font w:name="Times New Roman"/>
  <w:font w:name="Kunstler Script"/>
  <w:font w:name="Arial Narrow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8A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left"/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16"/>
        <w:szCs w:val="16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  <w:r w:rsidDel="00000000" w:rsidR="00000000" w:rsidRPr="00000000">
      <w:drawing>
        <wp:anchor allowOverlap="1" behindDoc="1" distB="0" distT="0" distL="0" distR="0" hidden="0" layoutInCell="1" locked="0" relativeHeight="0" simplePos="0">
          <wp:simplePos x="0" y="0"/>
          <wp:positionH relativeFrom="column">
            <wp:posOffset>680085</wp:posOffset>
          </wp:positionH>
          <wp:positionV relativeFrom="paragraph">
            <wp:posOffset>5884545</wp:posOffset>
          </wp:positionV>
          <wp:extent cx="2696210" cy="2860675"/>
          <wp:effectExtent b="0" l="0" r="0" t="0"/>
          <wp:wrapNone/>
          <wp:docPr descr="logo" id="3" name="image2.png"/>
          <a:graphic>
            <a:graphicData uri="http://schemas.openxmlformats.org/drawingml/2006/picture">
              <pic:pic>
                <pic:nvPicPr>
                  <pic:cNvPr descr="logo" id="0" name="image2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2696210" cy="2860675"/>
                  </a:xfrm>
                  <a:prstGeom prst="rect"/>
                  <a:ln/>
                </pic:spPr>
              </pic:pic>
            </a:graphicData>
          </a:graphic>
        </wp:anchor>
      </w:drawing>
    </w:r>
  </w:p>
  <w:p w:rsidR="00000000" w:rsidDel="00000000" w:rsidP="00000000" w:rsidRDefault="00000000" w:rsidRPr="00000000" w14:paraId="0000008B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center"/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16"/>
        <w:szCs w:val="16"/>
        <w:u w:val="none"/>
        <w:shd w:fill="auto" w:val="clear"/>
        <w:vertAlign w:val="baseline"/>
      </w:rPr>
    </w:pPr>
    <w:r w:rsidDel="00000000" w:rsidR="00000000" w:rsidRPr="00000000"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16"/>
        <w:szCs w:val="16"/>
        <w:u w:val="none"/>
        <w:shd w:fill="auto" w:val="clear"/>
        <w:vertAlign w:val="baseline"/>
      </w:rPr>
      <w:drawing>
        <wp:inline distB="0" distT="0" distL="114300" distR="114300">
          <wp:extent cx="5612130" cy="247650"/>
          <wp:effectExtent b="0" l="0" r="0" t="0"/>
          <wp:docPr id="5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2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5612130" cy="247650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  <w:r w:rsidDel="00000000" w:rsidR="00000000" w:rsidRPr="00000000">
      <mc:AlternateContent>
        <mc:Choice Requires="wpg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3864610</wp:posOffset>
              </wp:positionH>
              <wp:positionV relativeFrom="paragraph">
                <wp:posOffset>145415</wp:posOffset>
              </wp:positionV>
              <wp:extent cx="1748790" cy="694055"/>
              <wp:effectExtent b="0" l="0" r="0" t="0"/>
              <wp:wrapNone/>
              <wp:docPr id="1" name=""/>
              <a:graphic>
                <a:graphicData uri="http://schemas.microsoft.com/office/word/2010/wordprocessingGroup">
                  <wpg:wgp>
                    <wpg:cNvGrpSpPr/>
                    <wpg:grpSpPr>
                      <a:xfrm>
                        <a:off x="4471600" y="3432950"/>
                        <a:ext cx="1748790" cy="694055"/>
                        <a:chOff x="4471600" y="3432950"/>
                        <a:chExt cx="1748800" cy="694100"/>
                      </a:xfrm>
                    </wpg:grpSpPr>
                    <wpg:grpSp>
                      <wpg:cNvGrpSpPr/>
                      <wpg:grpSpPr>
                        <a:xfrm>
                          <a:off x="4471605" y="3432973"/>
                          <a:ext cx="1748790" cy="694055"/>
                          <a:chOff x="4471600" y="3432950"/>
                          <a:chExt cx="1748800" cy="694100"/>
                        </a:xfrm>
                      </wpg:grpSpPr>
                      <wps:wsp>
                        <wps:cNvSpPr/>
                        <wps:cNvPr id="3" name="Shape 3"/>
                        <wps:spPr>
                          <a:xfrm>
                            <a:off x="4471600" y="3432950"/>
                            <a:ext cx="1748800" cy="694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000000" w:rsidDel="00000000" w:rsidP="00000000" w:rsidRDefault="00000000" w:rsidRPr="00000000">
                              <w:pPr>
                                <w:spacing w:after="0" w:before="0" w:line="240"/>
                                <w:ind w:left="0" w:right="0" w:firstLine="0"/>
                                <w:jc w:val="left"/>
                                <w:textDirection w:val="btLr"/>
                              </w:pPr>
                            </w:p>
                          </w:txbxContent>
                        </wps:txbx>
                        <wps:bodyPr anchorCtr="0" anchor="ctr" bIns="91425" lIns="91425" spcFirstLastPara="1" rIns="91425" wrap="square" tIns="91425">
                          <a:noAutofit/>
                        </wps:bodyPr>
                      </wps:wsp>
                      <wpg:grpSp>
                        <wpg:cNvGrpSpPr/>
                        <wpg:grpSpPr>
                          <a:xfrm>
                            <a:off x="4471605" y="3432973"/>
                            <a:ext cx="1748790" cy="694055"/>
                            <a:chOff x="7787" y="18853"/>
                            <a:chExt cx="2754" cy="1093"/>
                          </a:xfrm>
                        </wpg:grpSpPr>
                        <wps:wsp>
                          <wps:cNvSpPr/>
                          <wps:cNvPr id="5" name="Shape 5"/>
                          <wps:spPr>
                            <a:xfrm>
                              <a:off x="7787" y="18853"/>
                              <a:ext cx="2750" cy="10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000000" w:rsidDel="00000000" w:rsidP="00000000" w:rsidRDefault="00000000" w:rsidRPr="00000000">
                                <w:pPr>
                                  <w:spacing w:after="0" w:before="0" w:line="240"/>
                                  <w:ind w:left="0" w:right="0" w:firstLine="0"/>
                                  <w:jc w:val="left"/>
                                  <w:textDirection w:val="btLr"/>
                                </w:pPr>
                              </w:p>
                            </w:txbxContent>
                          </wps:txbx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  <pic:pic>
                          <pic:nvPicPr>
                            <pic:cNvPr descr="logo 45001" id="6" name="Shape 6"/>
                            <pic:cNvPicPr preferRelativeResize="0"/>
                          </pic:nvPicPr>
                          <pic:blipFill rotWithShape="1">
                            <a:blip r:embed="rId3">
                              <a:alphaModFix/>
                            </a:blip>
                            <a:srcRect b="0" l="0" r="0" t="0"/>
                            <a:stretch/>
                          </pic:blipFill>
                          <pic:spPr>
                            <a:xfrm>
                              <a:off x="8579" y="18945"/>
                              <a:ext cx="484" cy="7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>
                          <pic:nvPicPr>
                            <pic:cNvPr descr="Sello-ICONTEC_ISO-14001" id="7" name="Shape 7"/>
                            <pic:cNvPicPr preferRelativeResize="0"/>
                          </pic:nvPicPr>
                          <pic:blipFill rotWithShape="1">
                            <a:blip r:embed="rId4">
                              <a:alphaModFix/>
                            </a:blip>
                            <a:srcRect b="0" l="0" r="0" t="0"/>
                            <a:stretch/>
                          </pic:blipFill>
                          <pic:spPr>
                            <a:xfrm>
                              <a:off x="7928" y="18868"/>
                              <a:ext cx="642" cy="94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>
                          <pic:nvPicPr>
                            <pic:cNvPr descr="Logo_ISO_9001" id="8" name="Shape 8"/>
                            <pic:cNvPicPr preferRelativeResize="0"/>
                          </pic:nvPicPr>
                          <pic:blipFill rotWithShape="1">
                            <a:blip r:embed="rId5">
                              <a:alphaModFix/>
                            </a:blip>
                            <a:srcRect b="0" l="0" r="0" t="0"/>
                            <a:stretch/>
                          </pic:blipFill>
                          <pic:spPr>
                            <a:xfrm>
                              <a:off x="9082" y="18853"/>
                              <a:ext cx="641" cy="9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>
                          <pic:nvPicPr>
                            <pic:cNvPr descr="Logo-IQNet" id="9" name="Shape 9"/>
                            <pic:cNvPicPr preferRelativeResize="0"/>
                          </pic:nvPicPr>
                          <pic:blipFill rotWithShape="1">
                            <a:blip r:embed="rId6">
                              <a:alphaModFix/>
                            </a:blip>
                            <a:srcRect b="0" l="0" r="0" t="0"/>
                            <a:stretch/>
                          </pic:blipFill>
                          <pic:spPr>
                            <a:xfrm>
                              <a:off x="9721" y="18853"/>
                              <a:ext cx="820" cy="89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SpPr/>
                          <wps:cNvPr id="10" name="Shape 10"/>
                          <wps:spPr>
                            <a:xfrm>
                              <a:off x="7787" y="19710"/>
                              <a:ext cx="935" cy="23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000000" w:rsidDel="00000000" w:rsidP="00000000" w:rsidRDefault="00000000" w:rsidRPr="00000000">
                                <w:pPr>
                                  <w:spacing w:after="0" w:before="0" w:line="240"/>
                                  <w:ind w:left="0" w:right="0" w:firstLine="0"/>
                                  <w:jc w:val="center"/>
                                  <w:textDirection w:val="btLr"/>
                                </w:pPr>
                                <w:r w:rsidDel="00000000" w:rsidR="00000000" w:rsidRPr="00000000">
                                  <w:rPr>
                                    <w:rFonts w:ascii="Arial Narrow" w:cs="Arial Narrow" w:eastAsia="Arial Narrow" w:hAnsi="Arial Narrow"/>
                                    <w:b w:val="0"/>
                                    <w:i w:val="0"/>
                                    <w:smallCaps w:val="0"/>
                                    <w:strike w:val="0"/>
                                    <w:color w:val="000000"/>
                                    <w:sz w:val="8"/>
                                    <w:vertAlign w:val="baseline"/>
                                  </w:rPr>
                                  <w:t xml:space="preserve">CO-SA-CER440097</w:t>
                                </w:r>
                              </w:p>
                              <w:p w:rsidR="00000000" w:rsidDel="00000000" w:rsidP="00000000" w:rsidRDefault="00000000" w:rsidRPr="00000000">
                                <w:pPr>
                                  <w:spacing w:after="0" w:before="0" w:line="240"/>
                                  <w:ind w:left="0" w:right="0" w:firstLine="0"/>
                                  <w:jc w:val="left"/>
                                  <w:textDirection w:val="btLr"/>
                                </w:pPr>
                                <w:r w:rsidDel="00000000" w:rsidR="00000000" w:rsidRPr="00000000">
                                  <w:rPr>
                                    <w:rFonts w:ascii="Arial Narrow" w:cs="Arial Narrow" w:eastAsia="Arial Narrow" w:hAnsi="Arial Narrow"/>
                                    <w:b w:val="0"/>
                                    <w:i w:val="0"/>
                                    <w:smallCaps w:val="0"/>
                                    <w:strike w:val="0"/>
                                    <w:color w:val="000000"/>
                                    <w:sz w:val="8"/>
                                    <w:vertAlign w:val="baseline"/>
                                  </w:rPr>
                                </w:r>
                              </w:p>
                            </w:txbxContent>
                          </wps:txbx>
                          <wps:bodyPr anchorCtr="0" anchor="t" bIns="45700" lIns="91425" spcFirstLastPara="1" rIns="91425" wrap="square" tIns="45700">
                            <a:noAutofit/>
                          </wps:bodyPr>
                        </wps:wsp>
                        <wps:wsp>
                          <wps:cNvSpPr/>
                          <wps:cNvPr id="11" name="Shape 11"/>
                          <wps:spPr>
                            <a:xfrm>
                              <a:off x="8469" y="19710"/>
                              <a:ext cx="770" cy="23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000000" w:rsidDel="00000000" w:rsidP="00000000" w:rsidRDefault="00000000" w:rsidRPr="00000000">
                                <w:pPr>
                                  <w:spacing w:after="0" w:before="0" w:line="240"/>
                                  <w:ind w:left="0" w:right="0" w:firstLine="0"/>
                                  <w:jc w:val="center"/>
                                  <w:textDirection w:val="btLr"/>
                                </w:pPr>
                                <w:r w:rsidDel="00000000" w:rsidR="00000000" w:rsidRPr="00000000">
                                  <w:rPr>
                                    <w:rFonts w:ascii="Arial Narrow" w:cs="Arial Narrow" w:eastAsia="Arial Narrow" w:hAnsi="Arial Narrow"/>
                                    <w:b w:val="0"/>
                                    <w:i w:val="0"/>
                                    <w:smallCaps w:val="0"/>
                                    <w:strike w:val="0"/>
                                    <w:color w:val="000000"/>
                                    <w:sz w:val="8"/>
                                    <w:vertAlign w:val="baseline"/>
                                  </w:rPr>
                                  <w:t xml:space="preserve">OS-CER440096</w:t>
                                </w:r>
                              </w:p>
                              <w:p w:rsidR="00000000" w:rsidDel="00000000" w:rsidP="00000000" w:rsidRDefault="00000000" w:rsidRPr="00000000">
                                <w:pPr>
                                  <w:spacing w:after="0" w:before="0" w:line="240"/>
                                  <w:ind w:left="0" w:right="0" w:firstLine="0"/>
                                  <w:jc w:val="left"/>
                                  <w:textDirection w:val="btLr"/>
                                </w:pPr>
                                <w:r w:rsidDel="00000000" w:rsidR="00000000" w:rsidRPr="00000000">
                                  <w:rPr>
                                    <w:rFonts w:ascii="Arial Narrow" w:cs="Arial Narrow" w:eastAsia="Arial Narrow" w:hAnsi="Arial Narrow"/>
                                    <w:b w:val="0"/>
                                    <w:i w:val="0"/>
                                    <w:smallCaps w:val="0"/>
                                    <w:strike w:val="0"/>
                                    <w:color w:val="000000"/>
                                    <w:sz w:val="8"/>
                                    <w:vertAlign w:val="baseline"/>
                                  </w:rPr>
                                </w:r>
                              </w:p>
                            </w:txbxContent>
                          </wps:txbx>
                          <wps:bodyPr anchorCtr="0" anchor="t" bIns="45700" lIns="91425" spcFirstLastPara="1" rIns="91425" wrap="square" tIns="45700">
                            <a:noAutofit/>
                          </wps:bodyPr>
                        </wps:wsp>
                        <wps:wsp>
                          <wps:cNvSpPr/>
                          <wps:cNvPr id="12" name="Shape 12"/>
                          <wps:spPr>
                            <a:xfrm>
                              <a:off x="9003" y="19710"/>
                              <a:ext cx="830" cy="23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000000" w:rsidDel="00000000" w:rsidP="00000000" w:rsidRDefault="00000000" w:rsidRPr="00000000">
                                <w:pPr>
                                  <w:spacing w:after="0" w:before="0" w:line="240"/>
                                  <w:ind w:left="0" w:right="0" w:firstLine="0"/>
                                  <w:jc w:val="center"/>
                                  <w:textDirection w:val="btLr"/>
                                </w:pPr>
                                <w:r w:rsidDel="00000000" w:rsidR="00000000" w:rsidRPr="00000000">
                                  <w:rPr>
                                    <w:rFonts w:ascii="Arial Narrow" w:cs="Arial Narrow" w:eastAsia="Arial Narrow" w:hAnsi="Arial Narrow"/>
                                    <w:b w:val="0"/>
                                    <w:i w:val="0"/>
                                    <w:smallCaps w:val="0"/>
                                    <w:strike w:val="0"/>
                                    <w:color w:val="000000"/>
                                    <w:sz w:val="8"/>
                                    <w:vertAlign w:val="baseline"/>
                                  </w:rPr>
                                  <w:t xml:space="preserve">SC4317-1</w:t>
                                </w:r>
                              </w:p>
                              <w:p w:rsidR="00000000" w:rsidDel="00000000" w:rsidP="00000000" w:rsidRDefault="00000000" w:rsidRPr="00000000">
                                <w:pPr>
                                  <w:spacing w:after="0" w:before="0" w:line="240"/>
                                  <w:ind w:left="0" w:right="0" w:firstLine="0"/>
                                  <w:jc w:val="left"/>
                                  <w:textDirection w:val="btLr"/>
                                </w:pPr>
                                <w:r w:rsidDel="00000000" w:rsidR="00000000" w:rsidRPr="00000000">
                                  <w:rPr>
                                    <w:rFonts w:ascii="Arial Narrow" w:cs="Arial Narrow" w:eastAsia="Arial Narrow" w:hAnsi="Arial Narrow"/>
                                    <w:b w:val="0"/>
                                    <w:i w:val="0"/>
                                    <w:smallCaps w:val="0"/>
                                    <w:strike w:val="0"/>
                                    <w:color w:val="000000"/>
                                    <w:sz w:val="8"/>
                                    <w:vertAlign w:val="baseline"/>
                                  </w:rPr>
                                </w:r>
                              </w:p>
                            </w:txbxContent>
                          </wps:txbx>
                          <wps:bodyPr anchorCtr="0" anchor="t" bIns="45700" lIns="91425" spcFirstLastPara="1" rIns="91425" wrap="square" tIns="45700">
                            <a:noAutofit/>
                          </wps:bodyPr>
                        </wps:wsp>
                      </wpg:grpSp>
                    </wpg:grpSp>
                  </wpg:wgp>
                </a:graphicData>
              </a:graphic>
            </wp:anchor>
          </w:drawing>
        </mc:Choice>
        <mc:Fallback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3864610</wp:posOffset>
              </wp:positionH>
              <wp:positionV relativeFrom="paragraph">
                <wp:posOffset>145415</wp:posOffset>
              </wp:positionV>
              <wp:extent cx="1748790" cy="694055"/>
              <wp:effectExtent b="0" l="0" r="0" t="0"/>
              <wp:wrapNone/>
              <wp:docPr id="1" name="image7.png"/>
              <a:graphic>
                <a:graphicData uri="http://schemas.openxmlformats.org/drawingml/2006/picture">
                  <pic:pic>
                    <pic:nvPicPr>
                      <pic:cNvPr id="0" name="image7.png"/>
                      <pic:cNvPicPr preferRelativeResize="0"/>
                    </pic:nvPicPr>
                    <pic:blipFill>
                      <a:blip r:embed="rId7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748790" cy="69405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:rsidR="00000000" w:rsidDel="00000000" w:rsidP="00000000" w:rsidRDefault="00000000" w:rsidRPr="00000000" w14:paraId="0000008C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center"/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16"/>
        <w:szCs w:val="16"/>
        <w:u w:val="none"/>
        <w:shd w:fill="auto" w:val="clear"/>
        <w:vertAlign w:val="baseline"/>
      </w:rPr>
    </w:pPr>
    <w:r w:rsidDel="00000000" w:rsidR="00000000" w:rsidRPr="00000000"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16"/>
        <w:szCs w:val="16"/>
        <w:u w:val="none"/>
        <w:shd w:fill="auto" w:val="clear"/>
        <w:vertAlign w:val="baseline"/>
        <w:rtl w:val="0"/>
      </w:rPr>
      <w:t xml:space="preserve">        </w:t>
    </w:r>
  </w:p>
  <w:p w:rsidR="00000000" w:rsidDel="00000000" w:rsidP="00000000" w:rsidRDefault="00000000" w:rsidRPr="00000000" w14:paraId="0000008D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left"/>
      <w:rPr>
        <w:rFonts w:ascii="Arial Narrow" w:cs="Arial Narrow" w:eastAsia="Arial Narrow" w:hAnsi="Arial Narrow"/>
        <w:b w:val="0"/>
        <w:bCs w:val="0"/>
        <w:i w:val="0"/>
        <w:iCs w:val="0"/>
        <w:smallCaps w:val="0"/>
        <w:strike w:val="0"/>
        <w:color w:val="000000"/>
        <w:sz w:val="14"/>
        <w:szCs w:val="14"/>
        <w:u w:val="none"/>
        <w:shd w:fill="auto" w:val="clear"/>
        <w:vertAlign w:val="baseline"/>
      </w:rPr>
    </w:pPr>
    <w:r w:rsidDel="00000000" w:rsidR="00000000" w:rsidRPr="00000000">
      <w:rPr>
        <w:rFonts w:ascii="Arial Narrow" w:cs="Arial Narrow" w:eastAsia="Arial Narrow" w:hAnsi="Arial Narrow"/>
        <w:b w:val="0"/>
        <w:bCs w:val="0"/>
        <w:i w:val="0"/>
        <w:iCs w:val="0"/>
        <w:smallCaps w:val="0"/>
        <w:strike w:val="0"/>
        <w:color w:val="000000"/>
        <w:sz w:val="14"/>
        <w:szCs w:val="14"/>
        <w:u w:val="none"/>
        <w:shd w:fill="auto" w:val="clear"/>
        <w:vertAlign w:val="baseline"/>
        <w:rtl w:val="0"/>
      </w:rPr>
      <w:t xml:space="preserve">                                                                   </w:t>
    </w:r>
  </w:p>
  <w:p w:rsidR="00000000" w:rsidDel="00000000" w:rsidP="00000000" w:rsidRDefault="00000000" w:rsidRPr="00000000" w14:paraId="0000008E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left"/>
      <w:rPr>
        <w:rFonts w:ascii="Arial Narrow" w:cs="Arial Narrow" w:eastAsia="Arial Narrow" w:hAnsi="Arial Narrow"/>
        <w:b w:val="0"/>
        <w:bCs w:val="0"/>
        <w:i w:val="0"/>
        <w:iCs w:val="0"/>
        <w:smallCaps w:val="0"/>
        <w:strike w:val="0"/>
        <w:color w:val="000000"/>
        <w:sz w:val="14"/>
        <w:szCs w:val="14"/>
        <w:u w:val="none"/>
        <w:shd w:fill="auto" w:val="clear"/>
        <w:vertAlign w:val="baseline"/>
      </w:rPr>
    </w:pPr>
    <w:r w:rsidDel="00000000" w:rsidR="00000000" w:rsidRPr="00000000">
      <w:rPr>
        <w:rFonts w:ascii="Arial Narrow" w:cs="Arial Narrow" w:eastAsia="Arial Narrow" w:hAnsi="Arial Narrow"/>
        <w:b w:val="0"/>
        <w:bCs w:val="0"/>
        <w:i w:val="0"/>
        <w:iCs w:val="0"/>
        <w:smallCaps w:val="0"/>
        <w:strike w:val="0"/>
        <w:color w:val="000000"/>
        <w:sz w:val="14"/>
        <w:szCs w:val="14"/>
        <w:u w:val="none"/>
        <w:shd w:fill="auto" w:val="clear"/>
        <w:vertAlign w:val="baseline"/>
        <w:rtl w:val="0"/>
      </w:rPr>
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73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tbl>
    <w:tblPr>
      <w:tblStyle w:val="Table2"/>
      <w:tblpPr w:leftFromText="0" w:rightFromText="0" w:topFromText="0" w:bottomFromText="0" w:vertAnchor="text" w:horzAnchor="text" w:tblpX="-427" w:tblpY="0"/>
      <w:tblW w:w="10052.0" w:type="dxa"/>
      <w:jc w:val="left"/>
      <w:tblInd w:w="-28.0" w:type="dxa"/>
      <w:tblBorders>
        <w:top w:color="000000" w:space="0" w:sz="4" w:val="single"/>
        <w:left w:color="000000" w:space="0" w:sz="4" w:val="single"/>
        <w:bottom w:color="000000" w:space="0" w:sz="4" w:val="single"/>
        <w:right w:color="000000" w:space="0" w:sz="4" w:val="single"/>
        <w:insideH w:color="000000" w:space="0" w:sz="4" w:val="single"/>
        <w:insideV w:color="000000" w:space="0" w:sz="4" w:val="single"/>
      </w:tblBorders>
      <w:tblLayout w:type="fixed"/>
      <w:tblLook w:val="0000"/>
    </w:tblPr>
    <w:tblGrid>
      <w:gridCol w:w="2155"/>
      <w:gridCol w:w="4916"/>
      <w:gridCol w:w="1704"/>
      <w:gridCol w:w="1277"/>
      <w:tblGridChange w:id="0">
        <w:tblGrid>
          <w:gridCol w:w="2155"/>
          <w:gridCol w:w="4916"/>
          <w:gridCol w:w="1704"/>
          <w:gridCol w:w="1277"/>
        </w:tblGrid>
      </w:tblGridChange>
    </w:tblGrid>
    <w:tr>
      <w:trPr>
        <w:cantSplit w:val="1"/>
        <w:trHeight w:val="305" w:hRule="atLeast"/>
        <w:tblHeader w:val="0"/>
      </w:trPr>
      <w:tc>
        <w:tcPr>
          <w:vMerge w:val="restart"/>
          <w:vAlign w:val="center"/>
        </w:tcPr>
        <w:p w:rsidR="00000000" w:rsidDel="00000000" w:rsidP="00000000" w:rsidRDefault="00000000" w:rsidRPr="00000000" w14:paraId="00000074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40" w:lineRule="auto"/>
            <w:ind w:left="0" w:right="0" w:firstLine="0"/>
            <w:jc w:val="center"/>
            <w:rPr>
              <w:rFonts w:ascii="Kunstler Script" w:cs="Kunstler Script" w:eastAsia="Kunstler Script" w:hAnsi="Kunstler Script"/>
              <w:b w:val="0"/>
              <w:bCs w:val="0"/>
              <w:i w:val="0"/>
              <w:iCs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Kunstler Script" w:cs="Kunstler Script" w:eastAsia="Kunstler Script" w:hAnsi="Kunstler Script"/>
              <w:b w:val="0"/>
              <w:bCs w:val="0"/>
              <w:i w:val="0"/>
              <w:iCs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  <w:rtl w:val="0"/>
            </w:rPr>
            <w:t xml:space="preserve">Republica de Colombia</w:t>
          </w:r>
        </w:p>
        <w:p w:rsidR="00000000" w:rsidDel="00000000" w:rsidP="00000000" w:rsidRDefault="00000000" w:rsidRPr="00000000" w14:paraId="00000075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40" w:lineRule="auto"/>
            <w:ind w:left="0" w:right="0" w:firstLine="0"/>
            <w:jc w:val="center"/>
            <w:rPr>
              <w:rFonts w:ascii="Kunstler Script" w:cs="Kunstler Script" w:eastAsia="Kunstler Script" w:hAnsi="Kunstler Script"/>
              <w:b w:val="0"/>
              <w:bCs w:val="0"/>
              <w:i w:val="0"/>
              <w:iCs w:val="0"/>
              <w:smallCaps w:val="0"/>
              <w:strike w:val="0"/>
              <w:color w:val="000000"/>
              <w:sz w:val="32"/>
              <w:szCs w:val="32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  <w:r w:rsidDel="00000000" w:rsidR="00000000" w:rsidRPr="00000000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461645</wp:posOffset>
                </wp:positionH>
                <wp:positionV relativeFrom="paragraph">
                  <wp:posOffset>27305</wp:posOffset>
                </wp:positionV>
                <wp:extent cx="394970" cy="403860"/>
                <wp:effectExtent b="0" l="0" r="0" t="0"/>
                <wp:wrapNone/>
                <wp:docPr id="6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1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970" cy="40386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w:r>
        </w:p>
        <w:p w:rsidR="00000000" w:rsidDel="00000000" w:rsidP="00000000" w:rsidRDefault="00000000" w:rsidRPr="00000000" w14:paraId="00000076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40" w:lineRule="auto"/>
            <w:ind w:left="0" w:right="0" w:firstLine="0"/>
            <w:jc w:val="center"/>
            <w:rPr>
              <w:rFonts w:ascii="Kunstler Script" w:cs="Kunstler Script" w:eastAsia="Kunstler Script" w:hAnsi="Kunstler Script"/>
              <w:b w:val="0"/>
              <w:bCs w:val="0"/>
              <w:i w:val="0"/>
              <w:iCs w:val="0"/>
              <w:smallCaps w:val="0"/>
              <w:strike w:val="0"/>
              <w:color w:val="000000"/>
              <w:sz w:val="32"/>
              <w:szCs w:val="32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77">
          <w:pPr>
            <w:ind w:right="-67"/>
            <w:jc w:val="center"/>
            <w:rPr>
              <w:rFonts w:ascii="Kunstler Script" w:cs="Kunstler Script" w:eastAsia="Kunstler Script" w:hAnsi="Kunstler Script"/>
              <w:vertAlign w:val="baseline"/>
            </w:rPr>
          </w:pPr>
          <w:r w:rsidDel="00000000" w:rsidR="00000000" w:rsidRPr="00000000">
            <w:rPr>
              <w:rFonts w:ascii="Kunstler Script" w:cs="Kunstler Script" w:eastAsia="Kunstler Script" w:hAnsi="Kunstler Script"/>
              <w:vertAlign w:val="baseline"/>
              <w:rtl w:val="0"/>
            </w:rPr>
            <w:t xml:space="preserve">Gobernación de Santander</w:t>
          </w:r>
        </w:p>
      </w:tc>
      <w:tc>
        <w:tcPr>
          <w:vMerge w:val="restart"/>
          <w:vAlign w:val="center"/>
        </w:tcPr>
        <w:p w:rsidR="00000000" w:rsidDel="00000000" w:rsidP="00000000" w:rsidRDefault="00000000" w:rsidRPr="00000000" w14:paraId="00000078">
          <w:pPr>
            <w:ind w:right="85"/>
            <w:jc w:val="center"/>
            <w:rPr>
              <w:rFonts w:ascii="Arial" w:cs="Arial" w:eastAsia="Arial" w:hAnsi="Arial"/>
              <w:b w:val="0"/>
              <w:bCs w:val="0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1"/>
              <w:bCs w:val="1"/>
              <w:vertAlign w:val="baseline"/>
              <w:rtl w:val="0"/>
            </w:rPr>
            <w:t xml:space="preserve">ENCUESTA DIAGNÓSTICO NIVEL INDIVIDUAL</w:t>
          </w:r>
          <w:r w:rsidDel="00000000" w:rsidR="00000000" w:rsidRPr="00000000">
            <w:rPr>
              <w:rtl w:val="0"/>
            </w:rPr>
          </w:r>
        </w:p>
      </w:tc>
      <w:tc>
        <w:tcPr>
          <w:tcBorders>
            <w:bottom w:color="000000" w:space="0" w:sz="4" w:val="single"/>
            <w:right w:color="000000" w:space="0" w:sz="4" w:val="single"/>
          </w:tcBorders>
          <w:vAlign w:val="center"/>
        </w:tcPr>
        <w:p w:rsidR="00000000" w:rsidDel="00000000" w:rsidP="00000000" w:rsidRDefault="00000000" w:rsidRPr="00000000" w14:paraId="00000079">
          <w:pPr>
            <w:rPr>
              <w:rFonts w:ascii="Arial" w:cs="Arial" w:eastAsia="Arial" w:hAnsi="Arial"/>
              <w:b w:val="0"/>
              <w:bCs w:val="0"/>
              <w:sz w:val="16"/>
              <w:szCs w:val="16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1"/>
              <w:bCs w:val="1"/>
              <w:sz w:val="16"/>
              <w:szCs w:val="16"/>
              <w:vertAlign w:val="baseline"/>
              <w:rtl w:val="0"/>
            </w:rPr>
            <w:t xml:space="preserve">CÓDIGO</w:t>
          </w:r>
          <w:r w:rsidDel="00000000" w:rsidR="00000000" w:rsidRPr="00000000">
            <w:rPr>
              <w:rtl w:val="0"/>
            </w:rPr>
          </w:r>
        </w:p>
      </w:tc>
      <w:tc>
        <w:tcPr>
          <w:tcBorders>
            <w:left w:color="000000" w:space="0" w:sz="4" w:val="single"/>
            <w:bottom w:color="000000" w:space="0" w:sz="4" w:val="single"/>
          </w:tcBorders>
          <w:vAlign w:val="center"/>
        </w:tcPr>
        <w:p w:rsidR="00000000" w:rsidDel="00000000" w:rsidP="00000000" w:rsidRDefault="00000000" w:rsidRPr="00000000" w14:paraId="0000007A">
          <w:pPr>
            <w:jc w:val="center"/>
            <w:rPr>
              <w:rFonts w:ascii="Arial" w:cs="Arial" w:eastAsia="Arial" w:hAnsi="Arial"/>
              <w:sz w:val="16"/>
              <w:szCs w:val="16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sz w:val="16"/>
              <w:szCs w:val="16"/>
              <w:vertAlign w:val="baseline"/>
              <w:rtl w:val="0"/>
            </w:rPr>
            <w:t xml:space="preserve">AP-AI-RG-110</w:t>
          </w:r>
        </w:p>
      </w:tc>
    </w:tr>
    <w:tr>
      <w:trPr>
        <w:cantSplit w:val="1"/>
        <w:trHeight w:val="305" w:hRule="atLeast"/>
        <w:tblHeader w:val="0"/>
      </w:trPr>
      <w:tc>
        <w:tcPr>
          <w:vMerge w:val="continue"/>
          <w:vAlign w:val="center"/>
        </w:tcPr>
        <w:p w:rsidR="00000000" w:rsidDel="00000000" w:rsidP="00000000" w:rsidRDefault="00000000" w:rsidRPr="00000000" w14:paraId="0000007B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sz w:val="16"/>
              <w:szCs w:val="16"/>
              <w:vertAlign w:val="baseline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vAlign w:val="center"/>
        </w:tcPr>
        <w:p w:rsidR="00000000" w:rsidDel="00000000" w:rsidP="00000000" w:rsidRDefault="00000000" w:rsidRPr="00000000" w14:paraId="0000007C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sz w:val="16"/>
              <w:szCs w:val="16"/>
              <w:vertAlign w:val="baseline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tcBorders>
            <w:top w:color="000000" w:space="0" w:sz="4" w:val="single"/>
            <w:bottom w:color="000000" w:space="0" w:sz="4" w:val="single"/>
            <w:right w:color="000000" w:space="0" w:sz="4" w:val="single"/>
          </w:tcBorders>
          <w:vAlign w:val="center"/>
        </w:tcPr>
        <w:p w:rsidR="00000000" w:rsidDel="00000000" w:rsidP="00000000" w:rsidRDefault="00000000" w:rsidRPr="00000000" w14:paraId="0000007D">
          <w:pPr>
            <w:rPr>
              <w:rFonts w:ascii="Arial" w:cs="Arial" w:eastAsia="Arial" w:hAnsi="Arial"/>
              <w:b w:val="0"/>
              <w:bCs w:val="0"/>
              <w:sz w:val="16"/>
              <w:szCs w:val="16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1"/>
              <w:bCs w:val="1"/>
              <w:sz w:val="16"/>
              <w:szCs w:val="16"/>
              <w:vertAlign w:val="baseline"/>
              <w:rtl w:val="0"/>
            </w:rPr>
            <w:t xml:space="preserve">VERSIÓN</w:t>
          </w:r>
          <w:r w:rsidDel="00000000" w:rsidR="00000000" w:rsidRPr="00000000">
            <w:rPr>
              <w:rtl w:val="0"/>
            </w:rPr>
          </w:r>
        </w:p>
      </w:tc>
      <w:tc>
        <w:tcPr>
          <w:tcBorders>
            <w:top w:color="000000" w:space="0" w:sz="4" w:val="single"/>
            <w:left w:color="000000" w:space="0" w:sz="4" w:val="single"/>
            <w:bottom w:color="000000" w:space="0" w:sz="4" w:val="single"/>
          </w:tcBorders>
          <w:vAlign w:val="center"/>
        </w:tcPr>
        <w:p w:rsidR="00000000" w:rsidDel="00000000" w:rsidP="00000000" w:rsidRDefault="00000000" w:rsidRPr="00000000" w14:paraId="0000007E">
          <w:pPr>
            <w:jc w:val="center"/>
            <w:rPr>
              <w:rFonts w:ascii="Arial" w:cs="Arial" w:eastAsia="Arial" w:hAnsi="Arial"/>
              <w:sz w:val="16"/>
              <w:szCs w:val="16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sz w:val="16"/>
              <w:szCs w:val="16"/>
              <w:vertAlign w:val="baseline"/>
              <w:rtl w:val="0"/>
            </w:rPr>
            <w:t xml:space="preserve">3</w:t>
          </w:r>
        </w:p>
      </w:tc>
    </w:tr>
    <w:tr>
      <w:trPr>
        <w:cantSplit w:val="1"/>
        <w:trHeight w:val="489" w:hRule="atLeast"/>
        <w:tblHeader w:val="0"/>
      </w:trPr>
      <w:tc>
        <w:tcPr>
          <w:vMerge w:val="continue"/>
          <w:vAlign w:val="center"/>
        </w:tcPr>
        <w:p w:rsidR="00000000" w:rsidDel="00000000" w:rsidP="00000000" w:rsidRDefault="00000000" w:rsidRPr="00000000" w14:paraId="0000007F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sz w:val="16"/>
              <w:szCs w:val="16"/>
              <w:vertAlign w:val="baseline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vAlign w:val="center"/>
        </w:tcPr>
        <w:p w:rsidR="00000000" w:rsidDel="00000000" w:rsidP="00000000" w:rsidRDefault="00000000" w:rsidRPr="00000000" w14:paraId="00000080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sz w:val="16"/>
              <w:szCs w:val="16"/>
              <w:vertAlign w:val="baseline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tcBorders>
            <w:top w:color="000000" w:space="0" w:sz="4" w:val="single"/>
            <w:bottom w:color="000000" w:space="0" w:sz="4" w:val="single"/>
            <w:right w:color="000000" w:space="0" w:sz="4" w:val="single"/>
          </w:tcBorders>
          <w:vAlign w:val="center"/>
        </w:tcPr>
        <w:p w:rsidR="00000000" w:rsidDel="00000000" w:rsidP="00000000" w:rsidRDefault="00000000" w:rsidRPr="00000000" w14:paraId="00000081">
          <w:pPr>
            <w:rPr>
              <w:rFonts w:ascii="Arial" w:cs="Arial" w:eastAsia="Arial" w:hAnsi="Arial"/>
              <w:b w:val="0"/>
              <w:bCs w:val="0"/>
              <w:sz w:val="14"/>
              <w:szCs w:val="14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1"/>
              <w:bCs w:val="1"/>
              <w:sz w:val="14"/>
              <w:szCs w:val="14"/>
              <w:vertAlign w:val="baseline"/>
              <w:rtl w:val="0"/>
            </w:rPr>
            <w:t xml:space="preserve">FECHA DE APROBACIÓN</w:t>
          </w:r>
          <w:r w:rsidDel="00000000" w:rsidR="00000000" w:rsidRPr="00000000">
            <w:rPr>
              <w:rtl w:val="0"/>
            </w:rPr>
          </w:r>
        </w:p>
      </w:tc>
      <w:tc>
        <w:tcPr>
          <w:tcBorders>
            <w:top w:color="000000" w:space="0" w:sz="4" w:val="single"/>
            <w:left w:color="000000" w:space="0" w:sz="4" w:val="single"/>
            <w:bottom w:color="000000" w:space="0" w:sz="4" w:val="single"/>
          </w:tcBorders>
          <w:vAlign w:val="center"/>
        </w:tcPr>
        <w:p w:rsidR="00000000" w:rsidDel="00000000" w:rsidP="00000000" w:rsidRDefault="00000000" w:rsidRPr="00000000" w14:paraId="00000082">
          <w:pPr>
            <w:jc w:val="center"/>
            <w:rPr>
              <w:rFonts w:ascii="Arial" w:cs="Arial" w:eastAsia="Arial" w:hAnsi="Arial"/>
              <w:sz w:val="16"/>
              <w:szCs w:val="16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sz w:val="16"/>
              <w:szCs w:val="16"/>
              <w:vertAlign w:val="baseline"/>
              <w:rtl w:val="0"/>
            </w:rPr>
            <w:t xml:space="preserve">21/05/2026</w:t>
          </w:r>
        </w:p>
      </w:tc>
    </w:tr>
    <w:tr>
      <w:trPr>
        <w:cantSplit w:val="1"/>
        <w:trHeight w:val="323" w:hRule="atLeast"/>
        <w:tblHeader w:val="0"/>
      </w:trPr>
      <w:tc>
        <w:tcPr>
          <w:vMerge w:val="continue"/>
          <w:vAlign w:val="center"/>
        </w:tcPr>
        <w:p w:rsidR="00000000" w:rsidDel="00000000" w:rsidP="00000000" w:rsidRDefault="00000000" w:rsidRPr="00000000" w14:paraId="00000083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sz w:val="16"/>
              <w:szCs w:val="16"/>
              <w:vertAlign w:val="baseline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vAlign w:val="center"/>
        </w:tcPr>
        <w:p w:rsidR="00000000" w:rsidDel="00000000" w:rsidP="00000000" w:rsidRDefault="00000000" w:rsidRPr="00000000" w14:paraId="00000084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sz w:val="16"/>
              <w:szCs w:val="16"/>
              <w:vertAlign w:val="baseline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tcBorders>
            <w:top w:color="000000" w:space="0" w:sz="4" w:val="single"/>
            <w:right w:color="000000" w:space="0" w:sz="4" w:val="single"/>
          </w:tcBorders>
          <w:vAlign w:val="center"/>
        </w:tcPr>
        <w:p w:rsidR="00000000" w:rsidDel="00000000" w:rsidP="00000000" w:rsidRDefault="00000000" w:rsidRPr="00000000" w14:paraId="00000085">
          <w:pPr>
            <w:rPr>
              <w:rFonts w:ascii="Arial" w:cs="Arial" w:eastAsia="Arial" w:hAnsi="Arial"/>
              <w:b w:val="0"/>
              <w:bCs w:val="0"/>
              <w:sz w:val="16"/>
              <w:szCs w:val="16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b w:val="1"/>
              <w:bCs w:val="1"/>
              <w:sz w:val="16"/>
              <w:szCs w:val="16"/>
              <w:vertAlign w:val="baseline"/>
              <w:rtl w:val="0"/>
            </w:rPr>
            <w:t xml:space="preserve">PÁGINA</w:t>
          </w:r>
          <w:r w:rsidDel="00000000" w:rsidR="00000000" w:rsidRPr="00000000">
            <w:rPr>
              <w:rtl w:val="0"/>
            </w:rPr>
          </w:r>
        </w:p>
      </w:tc>
      <w:tc>
        <w:tcPr>
          <w:tcBorders>
            <w:top w:color="000000" w:space="0" w:sz="4" w:val="single"/>
            <w:left w:color="000000" w:space="0" w:sz="4" w:val="single"/>
          </w:tcBorders>
          <w:vAlign w:val="center"/>
        </w:tcPr>
        <w:p w:rsidR="00000000" w:rsidDel="00000000" w:rsidP="00000000" w:rsidRDefault="00000000" w:rsidRPr="00000000" w14:paraId="00000086">
          <w:pPr>
            <w:jc w:val="center"/>
            <w:rPr>
              <w:rFonts w:ascii="Arial" w:cs="Arial" w:eastAsia="Arial" w:hAnsi="Arial"/>
              <w:sz w:val="16"/>
              <w:szCs w:val="16"/>
              <w:vertAlign w:val="baseline"/>
            </w:rPr>
          </w:pPr>
          <w:r w:rsidDel="00000000" w:rsidR="00000000" w:rsidRPr="00000000">
            <w:rPr>
              <w:rFonts w:ascii="Arial" w:cs="Arial" w:eastAsia="Arial" w:hAnsi="Arial"/>
              <w:sz w:val="16"/>
              <w:szCs w:val="16"/>
              <w:vertAlign w:val="baseline"/>
              <w:rtl w:val="0"/>
            </w:rPr>
            <w:t xml:space="preserve"> </w:t>
          </w:r>
          <w:r w:rsidDel="00000000" w:rsidR="00000000" w:rsidRPr="00000000">
            <w:rPr>
              <w:rFonts w:ascii="Arial" w:cs="Arial" w:eastAsia="Arial" w:hAnsi="Arial"/>
              <w:b w:val="1"/>
              <w:bCs w:val="1"/>
              <w:sz w:val="16"/>
              <w:szCs w:val="16"/>
              <w:vertAlign w:val="baseline"/>
            </w:rPr>
            <w:fldChar w:fldCharType="begin"/>
            <w:instrText xml:space="preserve">PAGE</w:instrText>
            <w:fldChar w:fldCharType="separate"/>
            <w:fldChar w:fldCharType="end"/>
          </w:r>
          <w:r w:rsidDel="00000000" w:rsidR="00000000" w:rsidRPr="00000000">
            <w:rPr>
              <w:rFonts w:ascii="Arial" w:cs="Arial" w:eastAsia="Arial" w:hAnsi="Arial"/>
              <w:sz w:val="16"/>
              <w:szCs w:val="16"/>
              <w:vertAlign w:val="baseline"/>
              <w:rtl w:val="0"/>
            </w:rPr>
            <w:t xml:space="preserve"> de </w:t>
          </w:r>
          <w:r w:rsidDel="00000000" w:rsidR="00000000" w:rsidRPr="00000000">
            <w:rPr>
              <w:rFonts w:ascii="Arial" w:cs="Arial" w:eastAsia="Arial" w:hAnsi="Arial"/>
              <w:b w:val="1"/>
              <w:bCs w:val="1"/>
              <w:sz w:val="16"/>
              <w:szCs w:val="16"/>
              <w:vertAlign w:val="baseline"/>
            </w:rPr>
            <w:fldChar w:fldCharType="begin"/>
            <w:instrText xml:space="preserve">NUMPAGES</w:instrText>
            <w:fldChar w:fldCharType="separate"/>
            <w:fldChar w:fldCharType="end"/>
          </w:r>
          <w:r w:rsidDel="00000000" w:rsidR="00000000" w:rsidRPr="00000000">
            <w:rPr>
              <w:rtl w:val="0"/>
            </w:rPr>
          </w:r>
        </w:p>
      </w:tc>
    </w:tr>
  </w:tbl>
  <w:p w:rsidR="00000000" w:rsidDel="00000000" w:rsidP="00000000" w:rsidRDefault="00000000" w:rsidRPr="00000000" w14:paraId="00000087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16"/>
        <w:szCs w:val="16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  <w:r w:rsidDel="00000000" w:rsidR="00000000" w:rsidRPr="00000000">
      <w:drawing>
        <wp:anchor allowOverlap="1" behindDoc="1" distB="0" distT="0" distL="0" distR="0" hidden="0" layoutInCell="1" locked="0" relativeHeight="0" simplePos="0">
          <wp:simplePos x="0" y="0"/>
          <wp:positionH relativeFrom="column">
            <wp:posOffset>1257300</wp:posOffset>
          </wp:positionH>
          <wp:positionV relativeFrom="paragraph">
            <wp:posOffset>2779395</wp:posOffset>
          </wp:positionV>
          <wp:extent cx="3096260" cy="3054350"/>
          <wp:effectExtent b="0" l="0" r="0" t="0"/>
          <wp:wrapNone/>
          <wp:docPr descr="APLICATIVO LOGO  FINAL-01" id="2" name="image6.png"/>
          <a:graphic>
            <a:graphicData uri="http://schemas.openxmlformats.org/drawingml/2006/picture">
              <pic:pic>
                <pic:nvPicPr>
                  <pic:cNvPr descr="APLICATIVO LOGO  FINAL-01" id="0" name="image6.png"/>
                  <pic:cNvPicPr preferRelativeResize="0"/>
                </pic:nvPicPr>
                <pic:blipFill>
                  <a:blip r:embed="rId2"/>
                  <a:srcRect b="15914" l="11320" r="60278" t="17747"/>
                  <a:stretch>
                    <a:fillRect/>
                  </a:stretch>
                </pic:blipFill>
                <pic:spPr>
                  <a:xfrm>
                    <a:off x="0" y="0"/>
                    <a:ext cx="3096260" cy="3054350"/>
                  </a:xfrm>
                  <a:prstGeom prst="rect"/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88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  <w:pict>
        <v:shape id="WordPictureWatermark1" style="position:absolute;width:441.0pt;height:248.0pt;rotation:0;z-index:-503316481;mso-position-horizontal-relative:margin;mso-position-horizontal:center;mso-position-vertical-relative:margin;mso-position-vertical:center;" alt="" type="#_x0000_t75">
          <v:imagedata blacklevel="22938f" cropbottom="0f" cropleft="0f" cropright="0f" croptop="0f" gain="19661f" r:id="rId1" o:title="image5.png"/>
        </v:shape>
      </w:pict>
    </w:r>
    <w:r w:rsidDel="00000000" w:rsidR="00000000" w:rsidRPr="00000000">
      <w:rPr>
        <w:rtl w:val="0"/>
      </w:rPr>
    </w:r>
  </w:p>
</w:hdr>
</file>

<file path=word/header3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89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  <w:pict>
        <v:shape id="WordPictureWatermark2" style="position:absolute;width:441.0pt;height:248.0pt;rotation:0;z-index:-503316481;mso-position-horizontal-relative:margin;mso-position-horizontal:center;mso-position-vertical-relative:margin;mso-position-vertical:center;" alt="" type="#_x0000_t75">
          <v:imagedata blacklevel="22938f" cropbottom="0f" cropleft="0f" cropright="0f" croptop="0f" gain="19661f" r:id="rId1" o:title="image5.png"/>
        </v:shape>
      </w:pict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es-CO"/>
      </w:rPr>
    </w:rPrDefault>
    <w:pPrDefault>
      <w:pPr/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bCs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28.0" w:type="dxa"/>
        <w:bottom w:w="0.0" w:type="dxa"/>
        <w:right w:w="2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footer" Target="footer1.xml"/><Relationship Id="rId10" Type="http://schemas.openxmlformats.org/officeDocument/2006/relationships/header" Target="header3.xml"/><Relationship Id="rId9" Type="http://schemas.openxmlformats.org/officeDocument/2006/relationships/header" Target="header2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3.jpg"/><Relationship Id="rId8" Type="http://schemas.openxmlformats.org/officeDocument/2006/relationships/header" Target="header1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rialNarrow-regular.ttf"/><Relationship Id="rId2" Type="http://schemas.openxmlformats.org/officeDocument/2006/relationships/font" Target="fonts/ArialNarrow-bold.ttf"/><Relationship Id="rId3" Type="http://schemas.openxmlformats.org/officeDocument/2006/relationships/font" Target="fonts/ArialNarrow-italic.ttf"/><Relationship Id="rId4" Type="http://schemas.openxmlformats.org/officeDocument/2006/relationships/font" Target="fonts/ArialNarrow-boldItalic.ttf"/></Relationships>
</file>

<file path=word/_rels/footer1.xml.rels><?xml version="1.0" encoding="UTF-8" standalone="yes"?><Relationships xmlns="http://schemas.openxmlformats.org/package/2006/relationships"><Relationship Id="rId1" Type="http://schemas.openxmlformats.org/officeDocument/2006/relationships/image" Target="media/image2.png"/><Relationship Id="rId2" Type="http://schemas.openxmlformats.org/officeDocument/2006/relationships/image" Target="media/image1.png"/><Relationship Id="rId3" Type="http://schemas.openxmlformats.org/officeDocument/2006/relationships/image" Target="media/image11.png"/><Relationship Id="rId4" Type="http://schemas.openxmlformats.org/officeDocument/2006/relationships/image" Target="media/image8.png"/><Relationship Id="rId5" Type="http://schemas.openxmlformats.org/officeDocument/2006/relationships/image" Target="media/image10.png"/><Relationship Id="rId6" Type="http://schemas.openxmlformats.org/officeDocument/2006/relationships/image" Target="media/image9.png"/><Relationship Id="rId7" Type="http://schemas.openxmlformats.org/officeDocument/2006/relationships/image" Target="media/image7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4.png"/><Relationship Id="rId2" Type="http://schemas.openxmlformats.org/officeDocument/2006/relationships/image" Target="media/image6.png"/></Relationships>
</file>

<file path=word/_rels/header2.xml.rels><?xml version="1.0" encoding="UTF-8" standalone="yes"?><Relationships xmlns="http://schemas.openxmlformats.org/package/2006/relationships"><Relationship Id="rId1" Type="http://schemas.openxmlformats.org/officeDocument/2006/relationships/image" Target="media/image5.png"/></Relationships>
</file>

<file path=word/_rels/header3.xml.rels><?xml version="1.0" encoding="UTF-8" standalone="yes"?>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Uqme8JjP9OOHCYmYUAg6nNwCzTw==">CgMxLjA4AHIhMTBZdm9Lc2pldDBFd25KS2dma0pFNzhKc3A2MjZGaUE1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arta">
    <vt:lpwstr>versión 0</vt:lpwstr>
  </property>
  <property fmtid="{D5CDD505-2E9C-101B-9397-08002B2CF9AE}" pid="3" name="codtpl">
    <vt:lpwstr>1578003294814</vt:lpwstr>
  </property>
  <property fmtid="{D5CDD505-2E9C-101B-9397-08002B2CF9AE}" pid="4" name="_MarkAsFinal">
    <vt:lpwstr>false</vt:lpwstr>
  </property>
</Properties>
</file>